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1D" w:rsidRDefault="0004531D" w:rsidP="00E51CF7">
      <w:pPr>
        <w:jc w:val="right"/>
        <w:rPr>
          <w:rFonts w:asciiTheme="minorHAnsi" w:hAnsiTheme="minorHAnsi"/>
          <w:sz w:val="24"/>
          <w:lang w:val="en-US"/>
        </w:rPr>
      </w:pPr>
      <w:r w:rsidRPr="0004531D">
        <w:drawing>
          <wp:anchor distT="0" distB="0" distL="114300" distR="114300" simplePos="0" relativeHeight="251660288" behindDoc="1" locked="0" layoutInCell="1" allowOverlap="1" wp14:anchorId="1BB4E266" wp14:editId="055E2A8A">
            <wp:simplePos x="0" y="0"/>
            <wp:positionH relativeFrom="column">
              <wp:posOffset>934085</wp:posOffset>
            </wp:positionH>
            <wp:positionV relativeFrom="paragraph">
              <wp:posOffset>-59055</wp:posOffset>
            </wp:positionV>
            <wp:extent cx="838835" cy="700405"/>
            <wp:effectExtent l="0" t="0" r="0" b="4445"/>
            <wp:wrapThrough wrapText="bothSides">
              <wp:wrapPolygon edited="0">
                <wp:start x="981" y="0"/>
                <wp:lineTo x="0" y="3525"/>
                <wp:lineTo x="0" y="8812"/>
                <wp:lineTo x="3434" y="9400"/>
                <wp:lineTo x="2453" y="16450"/>
                <wp:lineTo x="3434" y="18800"/>
                <wp:lineTo x="9811" y="21150"/>
                <wp:lineTo x="10792" y="21150"/>
                <wp:lineTo x="13245" y="21150"/>
                <wp:lineTo x="13735" y="18800"/>
                <wp:lineTo x="18150" y="18800"/>
                <wp:lineTo x="18150" y="16450"/>
                <wp:lineTo x="14716" y="9400"/>
                <wp:lineTo x="21093" y="8812"/>
                <wp:lineTo x="21093" y="2937"/>
                <wp:lineTo x="18640" y="0"/>
                <wp:lineTo x="98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83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046" w:rsidRDefault="00E51CF7" w:rsidP="0004531D">
      <w:pPr>
        <w:ind w:left="720" w:firstLine="720"/>
        <w:jc w:val="right"/>
        <w:rPr>
          <w:rFonts w:asciiTheme="minorHAnsi" w:hAnsiTheme="minorHAnsi"/>
          <w:sz w:val="24"/>
          <w:lang w:val="en-US"/>
        </w:rPr>
      </w:pPr>
      <w:r>
        <w:rPr>
          <w:rFonts w:asciiTheme="minorHAnsi" w:hAnsiTheme="minorHAnsi"/>
          <w:sz w:val="24"/>
          <w:lang w:val="en-US"/>
        </w:rPr>
        <w:t>20</w:t>
      </w:r>
      <w:r w:rsidRPr="00E51CF7">
        <w:rPr>
          <w:rFonts w:asciiTheme="minorHAnsi" w:hAnsiTheme="minorHAnsi"/>
          <w:sz w:val="24"/>
          <w:vertAlign w:val="superscript"/>
          <w:lang w:val="en-US"/>
        </w:rPr>
        <w:t>th</w:t>
      </w:r>
      <w:r>
        <w:rPr>
          <w:rFonts w:asciiTheme="minorHAnsi" w:hAnsiTheme="minorHAnsi"/>
          <w:sz w:val="24"/>
          <w:lang w:val="en-US"/>
        </w:rPr>
        <w:t xml:space="preserve"> </w:t>
      </w:r>
      <w:proofErr w:type="gramStart"/>
      <w:r>
        <w:rPr>
          <w:rFonts w:asciiTheme="minorHAnsi" w:hAnsiTheme="minorHAnsi"/>
          <w:sz w:val="24"/>
          <w:lang w:val="en-US"/>
        </w:rPr>
        <w:t xml:space="preserve">December </w:t>
      </w:r>
      <w:r w:rsidR="00B54A70">
        <w:rPr>
          <w:rFonts w:asciiTheme="minorHAnsi" w:hAnsiTheme="minorHAnsi"/>
          <w:sz w:val="24"/>
          <w:lang w:val="en-US"/>
        </w:rPr>
        <w:t xml:space="preserve"> 2018</w:t>
      </w:r>
      <w:proofErr w:type="gramEnd"/>
    </w:p>
    <w:p w:rsidR="00B54A70" w:rsidRDefault="00B54A70" w:rsidP="00A37983">
      <w:pPr>
        <w:rPr>
          <w:rFonts w:asciiTheme="minorHAnsi" w:hAnsiTheme="minorHAnsi"/>
          <w:sz w:val="24"/>
          <w:lang w:val="en-US"/>
        </w:rPr>
      </w:pPr>
    </w:p>
    <w:p w:rsidR="0004531D" w:rsidRDefault="0004531D" w:rsidP="0004531D">
      <w:pPr>
        <w:jc w:val="center"/>
        <w:rPr>
          <w:rFonts w:asciiTheme="minorHAnsi" w:hAnsiTheme="minorHAnsi"/>
          <w:sz w:val="24"/>
          <w:lang w:val="en-US"/>
        </w:rPr>
      </w:pPr>
    </w:p>
    <w:p w:rsidR="00B54A70" w:rsidRDefault="00B54A70" w:rsidP="00A37983">
      <w:pPr>
        <w:rPr>
          <w:rFonts w:asciiTheme="minorHAnsi" w:hAnsiTheme="minorHAnsi"/>
          <w:sz w:val="24"/>
          <w:lang w:val="en-US"/>
        </w:rPr>
      </w:pPr>
      <w:r>
        <w:rPr>
          <w:rFonts w:asciiTheme="minorHAnsi" w:hAnsiTheme="minorHAnsi"/>
          <w:sz w:val="24"/>
          <w:lang w:val="en-US"/>
        </w:rPr>
        <w:t>Dear Parents/</w:t>
      </w:r>
      <w:proofErr w:type="spellStart"/>
      <w:r>
        <w:rPr>
          <w:rFonts w:asciiTheme="minorHAnsi" w:hAnsiTheme="minorHAnsi"/>
          <w:sz w:val="24"/>
          <w:lang w:val="en-US"/>
        </w:rPr>
        <w:t>Carers</w:t>
      </w:r>
      <w:proofErr w:type="spellEnd"/>
      <w:r>
        <w:rPr>
          <w:rFonts w:asciiTheme="minorHAnsi" w:hAnsiTheme="minorHAnsi"/>
          <w:sz w:val="24"/>
          <w:lang w:val="en-US"/>
        </w:rPr>
        <w:t>,</w:t>
      </w:r>
    </w:p>
    <w:p w:rsidR="00B54A70" w:rsidRDefault="00B54A70" w:rsidP="00A37983">
      <w:pPr>
        <w:rPr>
          <w:rFonts w:asciiTheme="minorHAnsi" w:hAnsiTheme="minorHAnsi"/>
          <w:sz w:val="24"/>
          <w:lang w:val="en-US"/>
        </w:rPr>
      </w:pPr>
    </w:p>
    <w:p w:rsidR="00B54A70" w:rsidRDefault="00E51CF7" w:rsidP="00A37983">
      <w:pPr>
        <w:rPr>
          <w:rFonts w:asciiTheme="minorHAnsi" w:hAnsiTheme="minorHAnsi"/>
          <w:sz w:val="24"/>
          <w:lang w:val="en-US"/>
        </w:rPr>
      </w:pPr>
      <w:r>
        <w:rPr>
          <w:rFonts w:asciiTheme="minorHAnsi" w:hAnsiTheme="minorHAnsi"/>
          <w:sz w:val="24"/>
          <w:lang w:val="en-US"/>
        </w:rPr>
        <w:t xml:space="preserve">I can’t believe we are now at the </w:t>
      </w:r>
      <w:r w:rsidR="003F50A6">
        <w:rPr>
          <w:rFonts w:asciiTheme="minorHAnsi" w:hAnsiTheme="minorHAnsi"/>
          <w:sz w:val="24"/>
          <w:lang w:val="en-US"/>
        </w:rPr>
        <w:t xml:space="preserve">end of the Autumn/Advent term.  </w:t>
      </w:r>
      <w:r>
        <w:rPr>
          <w:rFonts w:asciiTheme="minorHAnsi" w:hAnsiTheme="minorHAnsi"/>
          <w:sz w:val="24"/>
          <w:lang w:val="en-US"/>
        </w:rPr>
        <w:t xml:space="preserve">I want to say thank you to the children, staff and parents for making my first half term so enjoyable.  We have achieved so much </w:t>
      </w:r>
      <w:r w:rsidR="003F50A6">
        <w:rPr>
          <w:rFonts w:asciiTheme="minorHAnsi" w:hAnsiTheme="minorHAnsi"/>
          <w:sz w:val="24"/>
          <w:lang w:val="en-US"/>
        </w:rPr>
        <w:t>already</w:t>
      </w:r>
      <w:r>
        <w:rPr>
          <w:rFonts w:asciiTheme="minorHAnsi" w:hAnsiTheme="minorHAnsi"/>
          <w:sz w:val="24"/>
          <w:lang w:val="en-US"/>
        </w:rPr>
        <w:t xml:space="preserve">, we have raised money for various charities, performed at musical events, competed at numerous sporting events and </w:t>
      </w:r>
      <w:r w:rsidR="003F50A6">
        <w:rPr>
          <w:rFonts w:asciiTheme="minorHAnsi" w:hAnsiTheme="minorHAnsi"/>
          <w:sz w:val="24"/>
          <w:lang w:val="en-US"/>
        </w:rPr>
        <w:t>we have awarded lots of certificates in our celebration assembly that all show what a good school St Thomas More is and how amazing our children are.  As we move forward into the Spring/Lent term we have lots to look forward to.</w:t>
      </w:r>
    </w:p>
    <w:p w:rsidR="001B3460" w:rsidRDefault="001B3460" w:rsidP="00A37983">
      <w:pPr>
        <w:rPr>
          <w:rFonts w:asciiTheme="minorHAnsi" w:hAnsiTheme="minorHAnsi"/>
          <w:sz w:val="24"/>
          <w:lang w:val="en-US"/>
        </w:rPr>
      </w:pPr>
    </w:p>
    <w:p w:rsidR="00BA385F" w:rsidRPr="00926293" w:rsidRDefault="00BA385F" w:rsidP="00A37983">
      <w:pPr>
        <w:rPr>
          <w:rFonts w:asciiTheme="minorHAnsi" w:hAnsiTheme="minorHAnsi"/>
          <w:b/>
          <w:sz w:val="24"/>
          <w:u w:val="single"/>
          <w:lang w:val="en-US"/>
        </w:rPr>
      </w:pPr>
      <w:r w:rsidRPr="00926293">
        <w:rPr>
          <w:rFonts w:asciiTheme="minorHAnsi" w:hAnsiTheme="minorHAnsi"/>
          <w:b/>
          <w:sz w:val="24"/>
          <w:u w:val="single"/>
          <w:lang w:val="en-US"/>
        </w:rPr>
        <w:t>Staffing</w:t>
      </w:r>
    </w:p>
    <w:p w:rsidR="00CA26B1" w:rsidRDefault="003F50A6" w:rsidP="00A37983">
      <w:pPr>
        <w:rPr>
          <w:rFonts w:asciiTheme="minorHAnsi" w:hAnsiTheme="minorHAnsi"/>
          <w:sz w:val="24"/>
          <w:lang w:val="en-US"/>
        </w:rPr>
      </w:pPr>
      <w:r>
        <w:rPr>
          <w:rFonts w:asciiTheme="minorHAnsi" w:hAnsiTheme="minorHAnsi"/>
          <w:sz w:val="24"/>
          <w:lang w:val="en-US"/>
        </w:rPr>
        <w:t xml:space="preserve">We are really glad to welcome back Mrs Cummins who will be working part time for 2 days in our Year 3 class.  Mrs Davidson will continue to work in Year 3 for 3 days.  From February we will welcome back Mrs Ramsell who will take over the 3 days from Mrs Davidson. </w:t>
      </w:r>
      <w:proofErr w:type="gramStart"/>
      <w:r>
        <w:rPr>
          <w:rFonts w:asciiTheme="minorHAnsi" w:hAnsiTheme="minorHAnsi"/>
          <w:sz w:val="24"/>
          <w:lang w:val="en-US"/>
        </w:rPr>
        <w:t>A huge thank you to Mrs Davidson for her commitment to St Thomas More.</w:t>
      </w:r>
      <w:proofErr w:type="gramEnd"/>
      <w:r>
        <w:rPr>
          <w:rFonts w:asciiTheme="minorHAnsi" w:hAnsiTheme="minorHAnsi"/>
          <w:sz w:val="24"/>
          <w:lang w:val="en-US"/>
        </w:rPr>
        <w:t xml:space="preserve"> We are pleased to say that Mrs Langham will be staying in Year 4/5 until the end of this academic year.</w:t>
      </w:r>
    </w:p>
    <w:p w:rsidR="00D73665" w:rsidRDefault="00D73665" w:rsidP="00A37983">
      <w:pPr>
        <w:rPr>
          <w:rFonts w:asciiTheme="minorHAnsi" w:hAnsiTheme="minorHAnsi"/>
          <w:sz w:val="24"/>
          <w:lang w:val="en-US"/>
        </w:rPr>
      </w:pPr>
    </w:p>
    <w:p w:rsidR="00D73665" w:rsidRDefault="00D73665" w:rsidP="00A37983">
      <w:pPr>
        <w:rPr>
          <w:rFonts w:asciiTheme="minorHAnsi" w:hAnsiTheme="minorHAnsi"/>
          <w:sz w:val="24"/>
          <w:lang w:val="en-US"/>
        </w:rPr>
      </w:pPr>
      <w:r>
        <w:rPr>
          <w:rFonts w:asciiTheme="minorHAnsi" w:hAnsiTheme="minorHAnsi"/>
          <w:sz w:val="24"/>
          <w:lang w:val="en-US"/>
        </w:rPr>
        <w:t xml:space="preserve">In Foundation stage 2 we would like to say thank you and goodbye to Miss Broome-Faulkner who has been a valued member of the team.  After Christmas we are really pleased to welcome back Mrs O’Brien as a teacher in Foundation 2.  Mrs O’Brien has been on maternity leave and is coming back to work full </w:t>
      </w:r>
      <w:proofErr w:type="gramStart"/>
      <w:r>
        <w:rPr>
          <w:rFonts w:asciiTheme="minorHAnsi" w:hAnsiTheme="minorHAnsi"/>
          <w:sz w:val="24"/>
          <w:lang w:val="en-US"/>
        </w:rPr>
        <w:t>time</w:t>
      </w:r>
      <w:proofErr w:type="gramEnd"/>
      <w:r>
        <w:rPr>
          <w:rFonts w:asciiTheme="minorHAnsi" w:hAnsiTheme="minorHAnsi"/>
          <w:sz w:val="24"/>
          <w:lang w:val="en-US"/>
        </w:rPr>
        <w:t>.</w:t>
      </w:r>
    </w:p>
    <w:p w:rsidR="00D73665" w:rsidRDefault="00D73665" w:rsidP="00A37983">
      <w:pPr>
        <w:rPr>
          <w:rFonts w:asciiTheme="minorHAnsi" w:hAnsiTheme="minorHAnsi"/>
          <w:sz w:val="24"/>
          <w:lang w:val="en-US"/>
        </w:rPr>
      </w:pPr>
    </w:p>
    <w:p w:rsidR="00D73665" w:rsidRDefault="00D73665" w:rsidP="00A37983">
      <w:pPr>
        <w:rPr>
          <w:rFonts w:asciiTheme="minorHAnsi" w:hAnsiTheme="minorHAnsi"/>
          <w:sz w:val="24"/>
          <w:lang w:val="en-US"/>
        </w:rPr>
      </w:pPr>
      <w:r>
        <w:rPr>
          <w:rFonts w:asciiTheme="minorHAnsi" w:hAnsiTheme="minorHAnsi"/>
          <w:sz w:val="24"/>
          <w:lang w:val="en-US"/>
        </w:rPr>
        <w:t xml:space="preserve">We would also like to welcome </w:t>
      </w:r>
      <w:proofErr w:type="spellStart"/>
      <w:r>
        <w:rPr>
          <w:rFonts w:asciiTheme="minorHAnsi" w:hAnsiTheme="minorHAnsi"/>
          <w:sz w:val="24"/>
          <w:lang w:val="en-US"/>
        </w:rPr>
        <w:t>Mr</w:t>
      </w:r>
      <w:proofErr w:type="spellEnd"/>
      <w:r>
        <w:rPr>
          <w:rFonts w:asciiTheme="minorHAnsi" w:hAnsiTheme="minorHAnsi"/>
          <w:sz w:val="24"/>
          <w:lang w:val="en-US"/>
        </w:rPr>
        <w:t xml:space="preserve"> McWilliams, a new TA who has recently started working in KS2.</w:t>
      </w:r>
    </w:p>
    <w:p w:rsidR="003F50A6" w:rsidRPr="00CA26B1" w:rsidRDefault="003F50A6" w:rsidP="00A37983">
      <w:pPr>
        <w:rPr>
          <w:rFonts w:asciiTheme="minorHAnsi" w:hAnsiTheme="minorHAnsi"/>
          <w:sz w:val="24"/>
          <w:lang w:val="en-US"/>
        </w:rPr>
      </w:pPr>
    </w:p>
    <w:p w:rsidR="001B3460" w:rsidRPr="00926293" w:rsidRDefault="003F50A6" w:rsidP="00A37983">
      <w:pPr>
        <w:rPr>
          <w:rFonts w:asciiTheme="minorHAnsi" w:hAnsiTheme="minorHAnsi"/>
          <w:b/>
          <w:sz w:val="24"/>
          <w:u w:val="single"/>
          <w:lang w:val="en-US"/>
        </w:rPr>
      </w:pPr>
      <w:r w:rsidRPr="00926293">
        <w:rPr>
          <w:rFonts w:asciiTheme="minorHAnsi" w:hAnsiTheme="minorHAnsi"/>
          <w:b/>
          <w:sz w:val="24"/>
          <w:u w:val="single"/>
          <w:lang w:val="en-US"/>
        </w:rPr>
        <w:t>Fundraising</w:t>
      </w:r>
    </w:p>
    <w:p w:rsidR="003F50A6" w:rsidRDefault="003F50A6" w:rsidP="00A37983">
      <w:pPr>
        <w:rPr>
          <w:rFonts w:asciiTheme="minorHAnsi" w:hAnsiTheme="minorHAnsi"/>
          <w:sz w:val="24"/>
          <w:lang w:val="en-US"/>
        </w:rPr>
      </w:pPr>
      <w:r>
        <w:rPr>
          <w:rFonts w:asciiTheme="minorHAnsi" w:hAnsiTheme="minorHAnsi"/>
          <w:sz w:val="24"/>
          <w:lang w:val="en-US"/>
        </w:rPr>
        <w:t>Thank you to everyone who contributed to our Mission together during Advent, we raised £88.  Another huge thank you to everyone who wore a Christmas jumper, we managed to raise £207 for Save the Children.</w:t>
      </w:r>
    </w:p>
    <w:p w:rsidR="003F50A6" w:rsidRDefault="003F50A6" w:rsidP="00A37983">
      <w:pPr>
        <w:rPr>
          <w:rFonts w:asciiTheme="minorHAnsi" w:hAnsiTheme="minorHAnsi"/>
          <w:sz w:val="24"/>
          <w:lang w:val="en-US"/>
        </w:rPr>
      </w:pPr>
    </w:p>
    <w:p w:rsidR="00926293" w:rsidRPr="00926293" w:rsidRDefault="00926293" w:rsidP="00A37983">
      <w:pPr>
        <w:rPr>
          <w:rFonts w:asciiTheme="minorHAnsi" w:hAnsiTheme="minorHAnsi"/>
          <w:b/>
          <w:sz w:val="24"/>
          <w:u w:val="single"/>
          <w:lang w:val="en-US"/>
        </w:rPr>
      </w:pPr>
      <w:r>
        <w:rPr>
          <w:rFonts w:asciiTheme="minorHAnsi" w:hAnsiTheme="minorHAnsi"/>
          <w:b/>
          <w:sz w:val="24"/>
          <w:u w:val="single"/>
          <w:lang w:val="en-US"/>
        </w:rPr>
        <w:t>Uniform</w:t>
      </w:r>
    </w:p>
    <w:p w:rsidR="00BA385F" w:rsidRDefault="00926293" w:rsidP="00A37983">
      <w:pPr>
        <w:rPr>
          <w:rFonts w:asciiTheme="minorHAnsi" w:hAnsiTheme="minorHAnsi"/>
          <w:sz w:val="24"/>
          <w:lang w:val="en-US"/>
        </w:rPr>
      </w:pPr>
      <w:r>
        <w:rPr>
          <w:rFonts w:asciiTheme="minorHAnsi" w:hAnsiTheme="minorHAnsi"/>
          <w:sz w:val="24"/>
          <w:lang w:val="en-US"/>
        </w:rPr>
        <w:t>Just a reminder about school uniform in case you are buying new things over the holidays.  Children should wear black school shoes and NOT boots. During cold weather children can walk to school in boots but must have school shoes to change into.</w:t>
      </w:r>
    </w:p>
    <w:p w:rsidR="00926293" w:rsidRDefault="00926293" w:rsidP="00A37983">
      <w:pPr>
        <w:rPr>
          <w:rFonts w:asciiTheme="minorHAnsi" w:hAnsiTheme="minorHAnsi"/>
          <w:sz w:val="24"/>
          <w:lang w:val="en-US"/>
        </w:rPr>
      </w:pPr>
    </w:p>
    <w:p w:rsidR="00926293" w:rsidRDefault="00926293" w:rsidP="00A37983">
      <w:pPr>
        <w:rPr>
          <w:rFonts w:asciiTheme="minorHAnsi" w:hAnsiTheme="minorHAnsi"/>
          <w:sz w:val="24"/>
          <w:lang w:val="en-US"/>
        </w:rPr>
      </w:pPr>
      <w:r>
        <w:rPr>
          <w:rFonts w:asciiTheme="minorHAnsi" w:hAnsiTheme="minorHAnsi"/>
          <w:sz w:val="24"/>
          <w:lang w:val="en-US"/>
        </w:rPr>
        <w:t xml:space="preserve">Bags- children should bring a SMALL bag to school, preferably a book bag for their reading books, letters etc.  I appreciate some of the older children do not want book bags but please ensure it is a </w:t>
      </w:r>
      <w:r>
        <w:rPr>
          <w:rFonts w:asciiTheme="minorHAnsi" w:hAnsiTheme="minorHAnsi"/>
          <w:sz w:val="24"/>
          <w:lang w:val="en-US"/>
        </w:rPr>
        <w:lastRenderedPageBreak/>
        <w:t>SMALL rucksack or bag.  Our cloakrooms do not have the space for large bags and it can cause a health and safety risk to store them carefully.</w:t>
      </w:r>
    </w:p>
    <w:p w:rsidR="00926293" w:rsidRDefault="00926293" w:rsidP="00A37983">
      <w:pPr>
        <w:rPr>
          <w:rFonts w:asciiTheme="minorHAnsi" w:hAnsiTheme="minorHAnsi"/>
          <w:sz w:val="24"/>
          <w:lang w:val="en-US"/>
        </w:rPr>
      </w:pPr>
    </w:p>
    <w:p w:rsidR="00D73665" w:rsidRDefault="00D73665" w:rsidP="00A37983">
      <w:pPr>
        <w:rPr>
          <w:rFonts w:asciiTheme="minorHAnsi" w:hAnsiTheme="minorHAnsi"/>
          <w:b/>
          <w:sz w:val="24"/>
          <w:u w:val="single"/>
          <w:lang w:val="en-US"/>
        </w:rPr>
      </w:pPr>
      <w:r>
        <w:rPr>
          <w:rFonts w:asciiTheme="minorHAnsi" w:hAnsiTheme="minorHAnsi"/>
          <w:b/>
          <w:sz w:val="24"/>
          <w:u w:val="single"/>
          <w:lang w:val="en-US"/>
        </w:rPr>
        <w:t>Christmas Dinner</w:t>
      </w:r>
    </w:p>
    <w:p w:rsidR="00D73665" w:rsidRPr="00D73665" w:rsidRDefault="00D73665" w:rsidP="00A37983">
      <w:pPr>
        <w:rPr>
          <w:rFonts w:asciiTheme="minorHAnsi" w:hAnsiTheme="minorHAnsi"/>
          <w:sz w:val="24"/>
          <w:lang w:val="en-US"/>
        </w:rPr>
      </w:pPr>
      <w:r>
        <w:rPr>
          <w:rFonts w:asciiTheme="minorHAnsi" w:hAnsiTheme="minorHAnsi"/>
          <w:sz w:val="24"/>
          <w:lang w:val="en-US"/>
        </w:rPr>
        <w:t xml:space="preserve">This was a huge success and the children really enjoyed it.  </w:t>
      </w:r>
      <w:proofErr w:type="gramStart"/>
      <w:r>
        <w:rPr>
          <w:rFonts w:asciiTheme="minorHAnsi" w:hAnsiTheme="minorHAnsi"/>
          <w:sz w:val="24"/>
          <w:lang w:val="en-US"/>
        </w:rPr>
        <w:t>A special thank you to Jan and the team in the kitchen for working so hard to cook an amazing dinner.</w:t>
      </w:r>
      <w:proofErr w:type="gramEnd"/>
      <w:r>
        <w:rPr>
          <w:rFonts w:asciiTheme="minorHAnsi" w:hAnsiTheme="minorHAnsi"/>
          <w:sz w:val="24"/>
          <w:lang w:val="en-US"/>
        </w:rPr>
        <w:t xml:space="preserve">  </w:t>
      </w:r>
      <w:proofErr w:type="gramStart"/>
      <w:r>
        <w:rPr>
          <w:rFonts w:asciiTheme="minorHAnsi" w:hAnsiTheme="minorHAnsi"/>
          <w:sz w:val="24"/>
          <w:lang w:val="en-US"/>
        </w:rPr>
        <w:t>Also a very special thank you to all of the Friends that helped to make the crackers and helped to serve dinners and tidy up on the day.</w:t>
      </w:r>
      <w:proofErr w:type="gramEnd"/>
      <w:r>
        <w:rPr>
          <w:rFonts w:asciiTheme="minorHAnsi" w:hAnsiTheme="minorHAnsi"/>
          <w:sz w:val="24"/>
          <w:lang w:val="en-US"/>
        </w:rPr>
        <w:t xml:space="preserve">  It is really appreciated by all at school. </w:t>
      </w:r>
    </w:p>
    <w:p w:rsidR="00D73665" w:rsidRDefault="00D73665" w:rsidP="00A37983">
      <w:pPr>
        <w:rPr>
          <w:rFonts w:asciiTheme="minorHAnsi" w:hAnsiTheme="minorHAnsi"/>
          <w:b/>
          <w:sz w:val="24"/>
          <w:u w:val="single"/>
          <w:lang w:val="en-US"/>
        </w:rPr>
      </w:pPr>
    </w:p>
    <w:p w:rsidR="00926293" w:rsidRDefault="00926293" w:rsidP="00A37983">
      <w:pPr>
        <w:rPr>
          <w:rFonts w:asciiTheme="minorHAnsi" w:hAnsiTheme="minorHAnsi"/>
          <w:b/>
          <w:sz w:val="24"/>
          <w:u w:val="single"/>
          <w:lang w:val="en-US"/>
        </w:rPr>
      </w:pPr>
      <w:r>
        <w:rPr>
          <w:rFonts w:asciiTheme="minorHAnsi" w:hAnsiTheme="minorHAnsi"/>
          <w:b/>
          <w:sz w:val="24"/>
          <w:u w:val="single"/>
          <w:lang w:val="en-US"/>
        </w:rPr>
        <w:t>Theatre trip on Friday</w:t>
      </w:r>
    </w:p>
    <w:p w:rsidR="00926293" w:rsidRDefault="00926293" w:rsidP="00A37983">
      <w:pPr>
        <w:rPr>
          <w:rFonts w:asciiTheme="minorHAnsi" w:hAnsiTheme="minorHAnsi"/>
          <w:sz w:val="24"/>
          <w:lang w:val="en-US"/>
        </w:rPr>
      </w:pPr>
      <w:proofErr w:type="gramStart"/>
      <w:r>
        <w:rPr>
          <w:rFonts w:asciiTheme="minorHAnsi" w:hAnsiTheme="minorHAnsi"/>
          <w:sz w:val="24"/>
          <w:lang w:val="en-US"/>
        </w:rPr>
        <w:t>Just a reminder that ALL children</w:t>
      </w:r>
      <w:r w:rsidR="00D73665">
        <w:rPr>
          <w:rFonts w:asciiTheme="minorHAnsi" w:hAnsiTheme="minorHAnsi"/>
          <w:sz w:val="24"/>
          <w:lang w:val="en-US"/>
        </w:rPr>
        <w:t xml:space="preserve"> will</w:t>
      </w:r>
      <w:r>
        <w:rPr>
          <w:rFonts w:asciiTheme="minorHAnsi" w:hAnsiTheme="minorHAnsi"/>
          <w:sz w:val="24"/>
          <w:lang w:val="en-US"/>
        </w:rPr>
        <w:t xml:space="preserve"> need a </w:t>
      </w:r>
      <w:r w:rsidRPr="00D73665">
        <w:rPr>
          <w:rFonts w:asciiTheme="minorHAnsi" w:hAnsiTheme="minorHAnsi"/>
          <w:b/>
          <w:sz w:val="24"/>
          <w:lang w:val="en-US"/>
        </w:rPr>
        <w:t>PACKED LUNCH</w:t>
      </w:r>
      <w:r>
        <w:rPr>
          <w:rFonts w:asciiTheme="minorHAnsi" w:hAnsiTheme="minorHAnsi"/>
          <w:sz w:val="24"/>
          <w:lang w:val="en-US"/>
        </w:rPr>
        <w:t xml:space="preserve"> on Friday.</w:t>
      </w:r>
      <w:proofErr w:type="gramEnd"/>
      <w:r>
        <w:rPr>
          <w:rFonts w:asciiTheme="minorHAnsi" w:hAnsiTheme="minorHAnsi"/>
          <w:sz w:val="24"/>
          <w:lang w:val="en-US"/>
        </w:rPr>
        <w:t xml:space="preserve">  </w:t>
      </w:r>
    </w:p>
    <w:p w:rsidR="00926293" w:rsidRDefault="00926293" w:rsidP="00A37983">
      <w:pPr>
        <w:rPr>
          <w:rFonts w:asciiTheme="minorHAnsi" w:hAnsiTheme="minorHAnsi"/>
          <w:sz w:val="24"/>
          <w:lang w:val="en-US"/>
        </w:rPr>
      </w:pPr>
      <w:r>
        <w:rPr>
          <w:rFonts w:asciiTheme="minorHAnsi" w:hAnsiTheme="minorHAnsi"/>
          <w:sz w:val="24"/>
          <w:lang w:val="en-US"/>
        </w:rPr>
        <w:t>School will finish at 2.30.</w:t>
      </w:r>
    </w:p>
    <w:p w:rsidR="00463009" w:rsidRDefault="00463009" w:rsidP="00A37983">
      <w:pPr>
        <w:rPr>
          <w:rFonts w:asciiTheme="minorHAnsi" w:hAnsiTheme="minorHAnsi"/>
          <w:b/>
          <w:sz w:val="24"/>
          <w:u w:val="single"/>
          <w:lang w:val="en-US"/>
        </w:rPr>
      </w:pPr>
    </w:p>
    <w:p w:rsidR="00926293" w:rsidRDefault="00463009" w:rsidP="00A37983">
      <w:pPr>
        <w:rPr>
          <w:rFonts w:asciiTheme="minorHAnsi" w:hAnsiTheme="minorHAnsi"/>
          <w:b/>
          <w:sz w:val="24"/>
          <w:u w:val="single"/>
          <w:lang w:val="en-US"/>
        </w:rPr>
      </w:pPr>
      <w:r>
        <w:rPr>
          <w:rFonts w:asciiTheme="minorHAnsi" w:hAnsiTheme="minorHAnsi"/>
          <w:b/>
          <w:sz w:val="24"/>
          <w:u w:val="single"/>
          <w:lang w:val="en-US"/>
        </w:rPr>
        <w:t>Christmas Masses</w:t>
      </w:r>
    </w:p>
    <w:p w:rsidR="00463009" w:rsidRPr="00463009" w:rsidRDefault="00463009" w:rsidP="00A37983">
      <w:pPr>
        <w:rPr>
          <w:rFonts w:asciiTheme="minorHAnsi" w:hAnsiTheme="minorHAnsi"/>
          <w:b/>
          <w:sz w:val="24"/>
          <w:u w:val="single"/>
          <w:lang w:val="en-US"/>
        </w:rPr>
      </w:pPr>
    </w:p>
    <w:p w:rsidR="00BA385F" w:rsidRDefault="00463009" w:rsidP="00A37983">
      <w:pPr>
        <w:rPr>
          <w:rFonts w:asciiTheme="minorHAnsi" w:hAnsiTheme="minorHAnsi"/>
          <w:sz w:val="24"/>
          <w:lang w:val="en-US"/>
        </w:rPr>
      </w:pPr>
      <w:r>
        <w:rPr>
          <w:rFonts w:asciiTheme="minorHAnsi" w:hAnsiTheme="minorHAnsi"/>
          <w:sz w:val="24"/>
          <w:lang w:val="en-US"/>
        </w:rPr>
        <w:t xml:space="preserve">If you are attending Mass on Christmas Eve or Christmas day at St Thomas More children are invited to dress up as characters from the Nativity scene.  </w:t>
      </w:r>
    </w:p>
    <w:p w:rsidR="00463009" w:rsidRDefault="00463009" w:rsidP="00463009">
      <w:pPr>
        <w:rPr>
          <w:rFonts w:asciiTheme="minorHAnsi" w:hAnsiTheme="minorHAnsi"/>
          <w:b/>
          <w:bCs/>
          <w:sz w:val="24"/>
        </w:rPr>
      </w:pPr>
    </w:p>
    <w:p w:rsidR="00463009" w:rsidRPr="00463009" w:rsidRDefault="00463009" w:rsidP="00463009">
      <w:pPr>
        <w:rPr>
          <w:rFonts w:asciiTheme="minorHAnsi" w:hAnsiTheme="minorHAnsi"/>
          <w:sz w:val="24"/>
        </w:rPr>
      </w:pPr>
      <w:r w:rsidRPr="00463009">
        <w:rPr>
          <w:rFonts w:asciiTheme="minorHAnsi" w:hAnsiTheme="minorHAnsi"/>
          <w:b/>
          <w:bCs/>
          <w:sz w:val="24"/>
        </w:rPr>
        <w:t>Monday 24th December</w:t>
      </w:r>
    </w:p>
    <w:p w:rsidR="00463009" w:rsidRPr="00463009" w:rsidRDefault="0004531D" w:rsidP="00463009">
      <w:pPr>
        <w:rPr>
          <w:rFonts w:asciiTheme="minorHAnsi" w:hAnsiTheme="minorHAnsi"/>
          <w:sz w:val="24"/>
        </w:rPr>
      </w:pPr>
      <w:r>
        <w:rPr>
          <w:rFonts w:asciiTheme="minorHAnsi" w:hAnsiTheme="minorHAnsi"/>
          <w:b/>
          <w:noProof/>
          <w:sz w:val="24"/>
          <w:u w:val="single"/>
          <w:lang w:eastAsia="en-GB"/>
        </w:rPr>
        <w:drawing>
          <wp:anchor distT="0" distB="0" distL="114300" distR="114300" simplePos="0" relativeHeight="251658240" behindDoc="1" locked="0" layoutInCell="1" allowOverlap="1" wp14:anchorId="7558204B" wp14:editId="50DBD49B">
            <wp:simplePos x="0" y="0"/>
            <wp:positionH relativeFrom="column">
              <wp:posOffset>2543810</wp:posOffset>
            </wp:positionH>
            <wp:positionV relativeFrom="paragraph">
              <wp:posOffset>131445</wp:posOffset>
            </wp:positionV>
            <wp:extent cx="1697990" cy="1333500"/>
            <wp:effectExtent l="0" t="0" r="0" b="0"/>
            <wp:wrapTight wrapText="bothSides">
              <wp:wrapPolygon edited="0">
                <wp:start x="0" y="0"/>
                <wp:lineTo x="0" y="21291"/>
                <wp:lineTo x="21325" y="21291"/>
                <wp:lineTo x="21325" y="0"/>
                <wp:lineTo x="0" y="0"/>
              </wp:wrapPolygon>
            </wp:wrapTight>
            <wp:docPr id="11" name="Picture 11" descr="C:\Users\ccrosse\AppData\Local\Microsoft\Windows\Temporary Internet Files\Content.IE5\WKR13KMU\812kEbNHr2L._SL1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rosse\AppData\Local\Microsoft\Windows\Temporary Internet Files\Content.IE5\WKR13KMU\812kEbNHr2L._SL1200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9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009" w:rsidRPr="00463009">
        <w:rPr>
          <w:rFonts w:asciiTheme="minorHAnsi" w:hAnsiTheme="minorHAnsi"/>
          <w:sz w:val="24"/>
        </w:rPr>
        <w:t xml:space="preserve">5.00pm Vigil Mass, </w:t>
      </w:r>
      <w:proofErr w:type="spellStart"/>
      <w:r w:rsidR="00463009" w:rsidRPr="00463009">
        <w:rPr>
          <w:rFonts w:asciiTheme="minorHAnsi" w:hAnsiTheme="minorHAnsi"/>
          <w:sz w:val="24"/>
        </w:rPr>
        <w:t>Oadby</w:t>
      </w:r>
      <w:proofErr w:type="spellEnd"/>
    </w:p>
    <w:p w:rsidR="00463009" w:rsidRPr="00463009" w:rsidRDefault="00463009" w:rsidP="00463009">
      <w:pPr>
        <w:rPr>
          <w:rFonts w:asciiTheme="minorHAnsi" w:hAnsiTheme="minorHAnsi"/>
          <w:sz w:val="24"/>
        </w:rPr>
      </w:pPr>
      <w:r w:rsidRPr="00463009">
        <w:rPr>
          <w:rFonts w:asciiTheme="minorHAnsi" w:hAnsiTheme="minorHAnsi"/>
          <w:sz w:val="24"/>
        </w:rPr>
        <w:t>6.00pm Vigil Mass, Knighton</w:t>
      </w:r>
    </w:p>
    <w:p w:rsidR="00463009" w:rsidRPr="00463009" w:rsidRDefault="00463009" w:rsidP="00463009">
      <w:pPr>
        <w:rPr>
          <w:rFonts w:asciiTheme="minorHAnsi" w:hAnsiTheme="minorHAnsi"/>
          <w:sz w:val="24"/>
        </w:rPr>
      </w:pPr>
      <w:r w:rsidRPr="00463009">
        <w:rPr>
          <w:rFonts w:asciiTheme="minorHAnsi" w:hAnsiTheme="minorHAnsi"/>
          <w:sz w:val="24"/>
        </w:rPr>
        <w:t>9.15pm Carols and Readings</w:t>
      </w:r>
    </w:p>
    <w:p w:rsidR="00463009" w:rsidRPr="00463009" w:rsidRDefault="00463009" w:rsidP="00463009">
      <w:pPr>
        <w:rPr>
          <w:rFonts w:asciiTheme="minorHAnsi" w:hAnsiTheme="minorHAnsi"/>
          <w:sz w:val="24"/>
        </w:rPr>
      </w:pPr>
      <w:r w:rsidRPr="00463009">
        <w:rPr>
          <w:rFonts w:asciiTheme="minorHAnsi" w:hAnsiTheme="minorHAnsi"/>
          <w:sz w:val="24"/>
        </w:rPr>
        <w:t>10.00pm Mass</w:t>
      </w:r>
    </w:p>
    <w:p w:rsidR="00463009" w:rsidRPr="00463009" w:rsidRDefault="00463009" w:rsidP="00463009">
      <w:pPr>
        <w:rPr>
          <w:rFonts w:asciiTheme="minorHAnsi" w:hAnsiTheme="minorHAnsi"/>
          <w:sz w:val="24"/>
        </w:rPr>
      </w:pPr>
      <w:r w:rsidRPr="00463009">
        <w:rPr>
          <w:rFonts w:asciiTheme="minorHAnsi" w:hAnsiTheme="minorHAnsi"/>
          <w:sz w:val="24"/>
        </w:rPr>
        <w:t> </w:t>
      </w:r>
    </w:p>
    <w:p w:rsidR="00463009" w:rsidRPr="00463009" w:rsidRDefault="00463009" w:rsidP="00463009">
      <w:pPr>
        <w:rPr>
          <w:rFonts w:asciiTheme="minorHAnsi" w:hAnsiTheme="minorHAnsi"/>
          <w:sz w:val="24"/>
        </w:rPr>
      </w:pPr>
      <w:r w:rsidRPr="00463009">
        <w:rPr>
          <w:rFonts w:asciiTheme="minorHAnsi" w:hAnsiTheme="minorHAnsi"/>
          <w:b/>
          <w:bCs/>
          <w:sz w:val="24"/>
        </w:rPr>
        <w:t>Tuesday 25th December</w:t>
      </w:r>
    </w:p>
    <w:p w:rsidR="00463009" w:rsidRPr="00463009" w:rsidRDefault="00463009" w:rsidP="00463009">
      <w:pPr>
        <w:rPr>
          <w:rFonts w:asciiTheme="minorHAnsi" w:hAnsiTheme="minorHAnsi"/>
          <w:sz w:val="24"/>
        </w:rPr>
      </w:pPr>
      <w:r w:rsidRPr="00463009">
        <w:rPr>
          <w:rFonts w:asciiTheme="minorHAnsi" w:hAnsiTheme="minorHAnsi"/>
          <w:sz w:val="24"/>
        </w:rPr>
        <w:t>9.00am Mass, Knighton</w:t>
      </w:r>
    </w:p>
    <w:p w:rsidR="00463009" w:rsidRPr="00463009" w:rsidRDefault="00463009" w:rsidP="00463009">
      <w:pPr>
        <w:rPr>
          <w:rFonts w:asciiTheme="minorHAnsi" w:hAnsiTheme="minorHAnsi"/>
          <w:sz w:val="24"/>
        </w:rPr>
      </w:pPr>
      <w:r w:rsidRPr="00463009">
        <w:rPr>
          <w:rFonts w:asciiTheme="minorHAnsi" w:hAnsiTheme="minorHAnsi"/>
          <w:sz w:val="24"/>
        </w:rPr>
        <w:t xml:space="preserve">11.00am Mass, </w:t>
      </w:r>
      <w:proofErr w:type="spellStart"/>
      <w:r w:rsidRPr="00463009">
        <w:rPr>
          <w:rFonts w:asciiTheme="minorHAnsi" w:hAnsiTheme="minorHAnsi"/>
          <w:sz w:val="24"/>
        </w:rPr>
        <w:t>Oadby</w:t>
      </w:r>
      <w:proofErr w:type="spellEnd"/>
    </w:p>
    <w:p w:rsidR="00463009" w:rsidRPr="00463009" w:rsidRDefault="00463009" w:rsidP="00463009">
      <w:pPr>
        <w:rPr>
          <w:rFonts w:asciiTheme="minorHAnsi" w:hAnsiTheme="minorHAnsi"/>
          <w:sz w:val="24"/>
        </w:rPr>
      </w:pPr>
      <w:r w:rsidRPr="00463009">
        <w:rPr>
          <w:rFonts w:asciiTheme="minorHAnsi" w:hAnsiTheme="minorHAnsi"/>
          <w:sz w:val="24"/>
        </w:rPr>
        <w:t> </w:t>
      </w:r>
    </w:p>
    <w:p w:rsidR="00463009" w:rsidRPr="00463009" w:rsidRDefault="00463009" w:rsidP="00463009">
      <w:pPr>
        <w:rPr>
          <w:rFonts w:asciiTheme="minorHAnsi" w:hAnsiTheme="minorHAnsi"/>
          <w:sz w:val="24"/>
        </w:rPr>
      </w:pPr>
      <w:r w:rsidRPr="00463009">
        <w:rPr>
          <w:rFonts w:asciiTheme="minorHAnsi" w:hAnsiTheme="minorHAnsi"/>
          <w:b/>
          <w:bCs/>
          <w:sz w:val="24"/>
        </w:rPr>
        <w:t>Wednesday 26th December</w:t>
      </w:r>
    </w:p>
    <w:p w:rsidR="00463009" w:rsidRPr="00463009" w:rsidRDefault="00463009" w:rsidP="00463009">
      <w:pPr>
        <w:rPr>
          <w:rFonts w:asciiTheme="minorHAnsi" w:hAnsiTheme="minorHAnsi"/>
          <w:sz w:val="24"/>
        </w:rPr>
      </w:pPr>
      <w:r w:rsidRPr="00463009">
        <w:rPr>
          <w:rFonts w:asciiTheme="minorHAnsi" w:hAnsiTheme="minorHAnsi"/>
          <w:sz w:val="24"/>
        </w:rPr>
        <w:t>10.00am Mass, Knighton</w:t>
      </w:r>
    </w:p>
    <w:p w:rsidR="00463009" w:rsidRPr="00463009" w:rsidRDefault="00463009" w:rsidP="00463009">
      <w:pPr>
        <w:rPr>
          <w:rFonts w:asciiTheme="minorHAnsi" w:hAnsiTheme="minorHAnsi"/>
          <w:sz w:val="24"/>
        </w:rPr>
      </w:pPr>
      <w:proofErr w:type="gramStart"/>
      <w:r w:rsidRPr="00463009">
        <w:rPr>
          <w:rFonts w:asciiTheme="minorHAnsi" w:hAnsiTheme="minorHAnsi"/>
          <w:sz w:val="24"/>
        </w:rPr>
        <w:t>Renewal of Altar Servers commitment for both parishes.</w:t>
      </w:r>
      <w:proofErr w:type="gramEnd"/>
    </w:p>
    <w:p w:rsidR="00BA385F" w:rsidRDefault="00BA385F" w:rsidP="00A37983">
      <w:pPr>
        <w:rPr>
          <w:rFonts w:asciiTheme="minorHAnsi" w:hAnsiTheme="minorHAnsi"/>
          <w:sz w:val="24"/>
          <w:lang w:val="en-US"/>
        </w:rPr>
      </w:pPr>
    </w:p>
    <w:p w:rsidR="00BA385F" w:rsidRDefault="00463009" w:rsidP="00A37983">
      <w:pPr>
        <w:rPr>
          <w:rFonts w:asciiTheme="minorHAnsi" w:hAnsiTheme="minorHAnsi"/>
          <w:sz w:val="24"/>
          <w:lang w:val="en-US"/>
        </w:rPr>
      </w:pPr>
      <w:r>
        <w:rPr>
          <w:rFonts w:asciiTheme="minorHAnsi" w:hAnsiTheme="minorHAnsi"/>
          <w:sz w:val="24"/>
          <w:lang w:val="en-US"/>
        </w:rPr>
        <w:t xml:space="preserve">Finally I would like to wish you all a very merry Christmas.  May it be a relaxing and peaceful time to </w:t>
      </w:r>
      <w:r w:rsidR="00D73665">
        <w:rPr>
          <w:rFonts w:asciiTheme="minorHAnsi" w:hAnsiTheme="minorHAnsi"/>
          <w:sz w:val="24"/>
          <w:lang w:val="en-US"/>
        </w:rPr>
        <w:t xml:space="preserve">spend with family and </w:t>
      </w:r>
      <w:proofErr w:type="gramStart"/>
      <w:r w:rsidR="00D73665">
        <w:rPr>
          <w:rFonts w:asciiTheme="minorHAnsi" w:hAnsiTheme="minorHAnsi"/>
          <w:sz w:val="24"/>
          <w:lang w:val="en-US"/>
        </w:rPr>
        <w:t>friends.</w:t>
      </w:r>
      <w:proofErr w:type="gramEnd"/>
      <w:r w:rsidR="00D73665">
        <w:rPr>
          <w:rFonts w:asciiTheme="minorHAnsi" w:hAnsiTheme="minorHAnsi"/>
          <w:sz w:val="24"/>
          <w:lang w:val="en-US"/>
        </w:rPr>
        <w:t xml:space="preserve">  </w:t>
      </w:r>
      <w:r>
        <w:rPr>
          <w:rFonts w:asciiTheme="minorHAnsi" w:hAnsiTheme="minorHAnsi"/>
          <w:sz w:val="24"/>
          <w:lang w:val="en-US"/>
        </w:rPr>
        <w:t>I hope you all have a wonderful start to 2019 and we will all look forward to seeing you back at school on Tuesday 8</w:t>
      </w:r>
      <w:r w:rsidRPr="00463009">
        <w:rPr>
          <w:rFonts w:asciiTheme="minorHAnsi" w:hAnsiTheme="minorHAnsi"/>
          <w:sz w:val="24"/>
          <w:vertAlign w:val="superscript"/>
          <w:lang w:val="en-US"/>
        </w:rPr>
        <w:t>th</w:t>
      </w:r>
      <w:r>
        <w:rPr>
          <w:rFonts w:asciiTheme="minorHAnsi" w:hAnsiTheme="minorHAnsi"/>
          <w:sz w:val="24"/>
          <w:lang w:val="en-US"/>
        </w:rPr>
        <w:t xml:space="preserve"> January.  I am sure 2019 will be another good year for the children, staff and parents at St Thomas More</w:t>
      </w:r>
    </w:p>
    <w:p w:rsidR="00463009" w:rsidRDefault="0004531D" w:rsidP="00A37983">
      <w:pPr>
        <w:rPr>
          <w:rFonts w:asciiTheme="minorHAnsi" w:hAnsiTheme="minorHAnsi"/>
          <w:sz w:val="24"/>
          <w:lang w:val="en-US"/>
        </w:rPr>
      </w:pPr>
      <w:r>
        <w:rPr>
          <w:rFonts w:asciiTheme="minorHAnsi" w:hAnsiTheme="minorHAnsi"/>
          <w:b/>
          <w:noProof/>
          <w:sz w:val="24"/>
          <w:u w:val="single"/>
          <w:lang w:eastAsia="en-GB"/>
        </w:rPr>
        <w:drawing>
          <wp:anchor distT="0" distB="0" distL="114300" distR="114300" simplePos="0" relativeHeight="251659264" behindDoc="1" locked="0" layoutInCell="1" allowOverlap="1" wp14:anchorId="2D2C9CD4" wp14:editId="238937E6">
            <wp:simplePos x="0" y="0"/>
            <wp:positionH relativeFrom="column">
              <wp:posOffset>1404620</wp:posOffset>
            </wp:positionH>
            <wp:positionV relativeFrom="paragraph">
              <wp:posOffset>81915</wp:posOffset>
            </wp:positionV>
            <wp:extent cx="1033145" cy="1033145"/>
            <wp:effectExtent l="0" t="0" r="0" b="0"/>
            <wp:wrapTight wrapText="bothSides">
              <wp:wrapPolygon edited="0">
                <wp:start x="0" y="0"/>
                <wp:lineTo x="0" y="21109"/>
                <wp:lineTo x="21109" y="21109"/>
                <wp:lineTo x="21109" y="0"/>
                <wp:lineTo x="0" y="0"/>
              </wp:wrapPolygon>
            </wp:wrapTight>
            <wp:docPr id="10" name="Picture 10" descr="C:\Users\ccrosse\AppData\Local\Microsoft\Windows\Temporary Internet Files\Content.IE5\5EB16WSX\5206255659_80b3785b8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osse\AppData\Local\Microsoft\Windows\Temporary Internet Files\Content.IE5\5EB16WSX\5206255659_80b3785b8f_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009" w:rsidRDefault="00463009" w:rsidP="00A37983">
      <w:pPr>
        <w:rPr>
          <w:rFonts w:asciiTheme="minorHAnsi" w:hAnsiTheme="minorHAnsi"/>
          <w:sz w:val="24"/>
          <w:lang w:val="en-US"/>
        </w:rPr>
      </w:pPr>
      <w:r>
        <w:rPr>
          <w:rFonts w:asciiTheme="minorHAnsi" w:hAnsiTheme="minorHAnsi"/>
          <w:sz w:val="24"/>
          <w:lang w:val="en-US"/>
        </w:rPr>
        <w:t>God bless,</w:t>
      </w:r>
    </w:p>
    <w:p w:rsidR="00463009" w:rsidRDefault="00463009" w:rsidP="00A37983">
      <w:pPr>
        <w:rPr>
          <w:rFonts w:asciiTheme="minorHAnsi" w:hAnsiTheme="minorHAnsi"/>
          <w:sz w:val="24"/>
          <w:lang w:val="en-US"/>
        </w:rPr>
      </w:pPr>
    </w:p>
    <w:p w:rsidR="00463009" w:rsidRDefault="00463009" w:rsidP="00A37983">
      <w:pPr>
        <w:rPr>
          <w:rFonts w:asciiTheme="minorHAnsi" w:hAnsiTheme="minorHAnsi"/>
          <w:sz w:val="24"/>
          <w:lang w:val="en-US"/>
        </w:rPr>
      </w:pPr>
      <w:r>
        <w:rPr>
          <w:rFonts w:asciiTheme="minorHAnsi" w:hAnsiTheme="minorHAnsi"/>
          <w:sz w:val="24"/>
          <w:lang w:val="en-US"/>
        </w:rPr>
        <w:t>Mrs Crosse</w:t>
      </w:r>
    </w:p>
    <w:p w:rsidR="00F96684" w:rsidRDefault="00F96684" w:rsidP="00A37983">
      <w:pPr>
        <w:rPr>
          <w:rFonts w:asciiTheme="minorHAnsi" w:hAnsiTheme="minorHAnsi"/>
          <w:b/>
          <w:sz w:val="24"/>
          <w:u w:val="single"/>
          <w:lang w:val="en-US"/>
        </w:rPr>
      </w:pPr>
    </w:p>
    <w:p w:rsidR="00BA385F" w:rsidRPr="00194230" w:rsidRDefault="00BA385F" w:rsidP="00A37983">
      <w:pPr>
        <w:rPr>
          <w:rFonts w:asciiTheme="minorHAnsi" w:hAnsiTheme="minorHAnsi"/>
          <w:b/>
          <w:sz w:val="24"/>
          <w:u w:val="single"/>
          <w:lang w:val="en-US"/>
        </w:rPr>
      </w:pPr>
      <w:r w:rsidRPr="00194230">
        <w:rPr>
          <w:rFonts w:asciiTheme="minorHAnsi" w:hAnsiTheme="minorHAnsi"/>
          <w:b/>
          <w:sz w:val="24"/>
          <w:u w:val="single"/>
          <w:lang w:val="en-US"/>
        </w:rPr>
        <w:t>Dates for the diary</w:t>
      </w:r>
    </w:p>
    <w:p w:rsidR="00BA385F" w:rsidRDefault="00BA385F" w:rsidP="00A37983">
      <w:pPr>
        <w:rPr>
          <w:rFonts w:asciiTheme="minorHAnsi" w:hAnsiTheme="minorHAnsi"/>
          <w:sz w:val="24"/>
          <w:lang w:val="en-US"/>
        </w:rPr>
      </w:pPr>
    </w:p>
    <w:tbl>
      <w:tblPr>
        <w:tblStyle w:val="TableGrid"/>
        <w:tblW w:w="0" w:type="auto"/>
        <w:tblLook w:val="04A0" w:firstRow="1" w:lastRow="0" w:firstColumn="1" w:lastColumn="0" w:noHBand="0" w:noVBand="1"/>
      </w:tblPr>
      <w:tblGrid>
        <w:gridCol w:w="2943"/>
        <w:gridCol w:w="6804"/>
      </w:tblGrid>
      <w:tr w:rsidR="00BA385F" w:rsidTr="00194230">
        <w:tc>
          <w:tcPr>
            <w:tcW w:w="2943" w:type="dxa"/>
          </w:tcPr>
          <w:p w:rsidR="00BA385F" w:rsidRDefault="00463009" w:rsidP="00A37983">
            <w:pPr>
              <w:rPr>
                <w:rFonts w:asciiTheme="minorHAnsi" w:hAnsiTheme="minorHAnsi"/>
                <w:sz w:val="24"/>
                <w:lang w:val="en-US"/>
              </w:rPr>
            </w:pPr>
            <w:r>
              <w:rPr>
                <w:rFonts w:asciiTheme="minorHAnsi" w:hAnsiTheme="minorHAnsi"/>
                <w:sz w:val="24"/>
                <w:lang w:val="en-US"/>
              </w:rPr>
              <w:t>Tuesday 8</w:t>
            </w:r>
            <w:r w:rsidRPr="00463009">
              <w:rPr>
                <w:rFonts w:asciiTheme="minorHAnsi" w:hAnsiTheme="minorHAnsi"/>
                <w:sz w:val="24"/>
                <w:vertAlign w:val="superscript"/>
                <w:lang w:val="en-US"/>
              </w:rPr>
              <w:t>th</w:t>
            </w:r>
            <w:r>
              <w:rPr>
                <w:rFonts w:asciiTheme="minorHAnsi" w:hAnsiTheme="minorHAnsi"/>
                <w:sz w:val="24"/>
                <w:lang w:val="en-US"/>
              </w:rPr>
              <w:t xml:space="preserve"> January 2019</w:t>
            </w:r>
          </w:p>
        </w:tc>
        <w:tc>
          <w:tcPr>
            <w:tcW w:w="6804" w:type="dxa"/>
          </w:tcPr>
          <w:p w:rsidR="00BA385F" w:rsidRDefault="00BA385F" w:rsidP="00A37983">
            <w:pPr>
              <w:rPr>
                <w:rFonts w:asciiTheme="minorHAnsi" w:hAnsiTheme="minorHAnsi"/>
                <w:sz w:val="24"/>
                <w:lang w:val="en-US"/>
              </w:rPr>
            </w:pPr>
            <w:r>
              <w:rPr>
                <w:rFonts w:asciiTheme="minorHAnsi" w:hAnsiTheme="minorHAnsi"/>
                <w:sz w:val="24"/>
                <w:lang w:val="en-US"/>
              </w:rPr>
              <w:t>School opens</w:t>
            </w:r>
            <w:r w:rsidR="00463009">
              <w:rPr>
                <w:rFonts w:asciiTheme="minorHAnsi" w:hAnsiTheme="minorHAnsi"/>
                <w:sz w:val="24"/>
                <w:lang w:val="en-US"/>
              </w:rPr>
              <w:t xml:space="preserve"> at 8.40</w:t>
            </w:r>
          </w:p>
          <w:p w:rsidR="00BA385F" w:rsidRDefault="00BA385F" w:rsidP="00A37983">
            <w:pPr>
              <w:rPr>
                <w:rFonts w:asciiTheme="minorHAnsi" w:hAnsiTheme="minorHAnsi"/>
                <w:sz w:val="24"/>
                <w:lang w:val="en-US"/>
              </w:rPr>
            </w:pPr>
          </w:p>
        </w:tc>
      </w:tr>
      <w:tr w:rsidR="00BA385F" w:rsidTr="00194230">
        <w:tc>
          <w:tcPr>
            <w:tcW w:w="2943" w:type="dxa"/>
          </w:tcPr>
          <w:p w:rsidR="00BA385F" w:rsidRDefault="00463009" w:rsidP="00A37983">
            <w:pPr>
              <w:rPr>
                <w:rFonts w:asciiTheme="minorHAnsi" w:hAnsiTheme="minorHAnsi"/>
                <w:sz w:val="24"/>
                <w:lang w:val="en-US"/>
              </w:rPr>
            </w:pPr>
            <w:r>
              <w:rPr>
                <w:rFonts w:asciiTheme="minorHAnsi" w:hAnsiTheme="minorHAnsi"/>
                <w:sz w:val="24"/>
                <w:lang w:val="en-US"/>
              </w:rPr>
              <w:t>Thursday 10</w:t>
            </w:r>
            <w:r w:rsidRPr="00463009">
              <w:rPr>
                <w:rFonts w:asciiTheme="minorHAnsi" w:hAnsiTheme="minorHAnsi"/>
                <w:sz w:val="24"/>
                <w:vertAlign w:val="superscript"/>
                <w:lang w:val="en-US"/>
              </w:rPr>
              <w:t>th</w:t>
            </w:r>
            <w:r>
              <w:rPr>
                <w:rFonts w:asciiTheme="minorHAnsi" w:hAnsiTheme="minorHAnsi"/>
                <w:sz w:val="24"/>
                <w:lang w:val="en-US"/>
              </w:rPr>
              <w:t xml:space="preserve"> January</w:t>
            </w:r>
          </w:p>
        </w:tc>
        <w:tc>
          <w:tcPr>
            <w:tcW w:w="6804" w:type="dxa"/>
          </w:tcPr>
          <w:p w:rsidR="008339EB" w:rsidRDefault="00463009" w:rsidP="00A37983">
            <w:pPr>
              <w:rPr>
                <w:rFonts w:asciiTheme="minorHAnsi" w:hAnsiTheme="minorHAnsi"/>
                <w:sz w:val="24"/>
                <w:lang w:val="en-US"/>
              </w:rPr>
            </w:pPr>
            <w:r>
              <w:rPr>
                <w:rFonts w:asciiTheme="minorHAnsi" w:hAnsiTheme="minorHAnsi"/>
                <w:sz w:val="24"/>
                <w:lang w:val="en-US"/>
              </w:rPr>
              <w:t>10am Whole school Mass</w:t>
            </w:r>
          </w:p>
        </w:tc>
      </w:tr>
      <w:tr w:rsidR="00BA385F" w:rsidTr="00194230">
        <w:tc>
          <w:tcPr>
            <w:tcW w:w="2943" w:type="dxa"/>
          </w:tcPr>
          <w:p w:rsidR="00BA385F" w:rsidRDefault="00463009" w:rsidP="00A37983">
            <w:pPr>
              <w:rPr>
                <w:rFonts w:asciiTheme="minorHAnsi" w:hAnsiTheme="minorHAnsi"/>
                <w:sz w:val="24"/>
                <w:lang w:val="en-US"/>
              </w:rPr>
            </w:pPr>
            <w:r>
              <w:rPr>
                <w:rFonts w:asciiTheme="minorHAnsi" w:hAnsiTheme="minorHAnsi"/>
                <w:sz w:val="24"/>
                <w:lang w:val="en-US"/>
              </w:rPr>
              <w:t>Friday 11</w:t>
            </w:r>
            <w:r w:rsidRPr="00463009">
              <w:rPr>
                <w:rFonts w:asciiTheme="minorHAnsi" w:hAnsiTheme="minorHAnsi"/>
                <w:sz w:val="24"/>
                <w:vertAlign w:val="superscript"/>
                <w:lang w:val="en-US"/>
              </w:rPr>
              <w:t>th</w:t>
            </w:r>
            <w:r>
              <w:rPr>
                <w:rFonts w:asciiTheme="minorHAnsi" w:hAnsiTheme="minorHAnsi"/>
                <w:sz w:val="24"/>
                <w:lang w:val="en-US"/>
              </w:rPr>
              <w:t xml:space="preserve"> January</w:t>
            </w:r>
          </w:p>
        </w:tc>
        <w:tc>
          <w:tcPr>
            <w:tcW w:w="6804" w:type="dxa"/>
          </w:tcPr>
          <w:p w:rsidR="00463009" w:rsidRDefault="00463009" w:rsidP="00A37983">
            <w:pPr>
              <w:rPr>
                <w:rFonts w:asciiTheme="minorHAnsi" w:hAnsiTheme="minorHAnsi"/>
                <w:sz w:val="24"/>
                <w:lang w:val="en-US"/>
              </w:rPr>
            </w:pPr>
            <w:r>
              <w:rPr>
                <w:rFonts w:asciiTheme="minorHAnsi" w:hAnsiTheme="minorHAnsi"/>
                <w:sz w:val="24"/>
                <w:lang w:val="en-US"/>
              </w:rPr>
              <w:t>Year 6 trip to Warning Zone</w:t>
            </w:r>
          </w:p>
          <w:p w:rsidR="008339EB" w:rsidRDefault="00463009" w:rsidP="00A37983">
            <w:pPr>
              <w:rPr>
                <w:rFonts w:asciiTheme="minorHAnsi" w:hAnsiTheme="minorHAnsi"/>
                <w:sz w:val="24"/>
                <w:lang w:val="en-US"/>
              </w:rPr>
            </w:pPr>
            <w:r>
              <w:rPr>
                <w:rFonts w:asciiTheme="minorHAnsi" w:hAnsiTheme="minorHAnsi"/>
                <w:sz w:val="24"/>
                <w:lang w:val="en-US"/>
              </w:rPr>
              <w:t>2.30 Celebration assembly</w:t>
            </w:r>
          </w:p>
        </w:tc>
      </w:tr>
    </w:tbl>
    <w:p w:rsidR="00522D51" w:rsidRDefault="00522D51" w:rsidP="00A37983">
      <w:pPr>
        <w:rPr>
          <w:rFonts w:asciiTheme="minorHAnsi" w:hAnsiTheme="minorHAnsi"/>
          <w:sz w:val="24"/>
          <w:lang w:val="en-US"/>
        </w:rPr>
      </w:pPr>
      <w:bookmarkStart w:id="0" w:name="_GoBack"/>
      <w:bookmarkEnd w:id="0"/>
    </w:p>
    <w:sectPr w:rsidR="00522D51" w:rsidSect="00F96684">
      <w:headerReference w:type="even" r:id="rId12"/>
      <w:headerReference w:type="default" r:id="rId13"/>
      <w:headerReference w:type="first" r:id="rId14"/>
      <w:footerReference w:type="first" r:id="rId15"/>
      <w:footnotePr>
        <w:numRestart w:val="eachPage"/>
      </w:footnotePr>
      <w:type w:val="continuous"/>
      <w:pgSz w:w="11908" w:h="16838"/>
      <w:pgMar w:top="851" w:right="1077" w:bottom="851"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D1" w:rsidRDefault="005C2ED1">
      <w:r>
        <w:separator/>
      </w:r>
    </w:p>
  </w:endnote>
  <w:endnote w:type="continuationSeparator" w:id="0">
    <w:p w:rsidR="005C2ED1" w:rsidRDefault="005C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684"/>
    </w:tblGrid>
    <w:tr w:rsidR="001D1DC0"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rsidTr="005A7B6B">
            <w:trPr>
              <w:jc w:val="center"/>
            </w:trPr>
            <w:tc>
              <w:tcPr>
                <w:tcW w:w="1848" w:type="dxa"/>
              </w:tcPr>
              <w:p w:rsidR="009D360D" w:rsidRDefault="009D360D" w:rsidP="009C709E">
                <w:pPr>
                  <w:jc w:val="center"/>
                </w:pPr>
                <w:r>
                  <w:rPr>
                    <w:noProof/>
                    <w:lang w:eastAsia="en-GB"/>
                  </w:rPr>
                  <w:drawing>
                    <wp:inline distT="0" distB="0" distL="0" distR="0" wp14:anchorId="392236D5" wp14:editId="709E48FE">
                      <wp:extent cx="496110" cy="479057"/>
                      <wp:effectExtent l="0" t="0" r="0" b="0"/>
                      <wp:docPr id="12" name="Picture 12" descr="https://www.edulink.networcs.net/schools/Westlands/School%20Images/Activemark%2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link.networcs.net/schools/Westlands/School%20Images/Activemark%2020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22" cy="48071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03631A49" wp14:editId="0BF4061D">
                      <wp:extent cx="661481" cy="407915"/>
                      <wp:effectExtent l="0" t="0" r="5715" b="0"/>
                      <wp:docPr id="1" name="Picture 1" descr="http://www.oxford-grove.bolton.sch.uk/about/awards/PublishingImages/healthy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rove.bolton.sch.uk/about/awards/PublishingImages/healthy_schoo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094" cy="417543"/>
                              </a:xfrm>
                              <a:prstGeom prst="rect">
                                <a:avLst/>
                              </a:prstGeom>
                              <a:noFill/>
                              <a:ln>
                                <a:noFill/>
                              </a:ln>
                            </pic:spPr>
                          </pic:pic>
                        </a:graphicData>
                      </a:graphic>
                    </wp:inline>
                  </w:drawing>
                </w:r>
              </w:p>
            </w:tc>
            <w:tc>
              <w:tcPr>
                <w:tcW w:w="1849" w:type="dxa"/>
              </w:tcPr>
              <w:p w:rsidR="009D360D" w:rsidRDefault="009D360D" w:rsidP="009C709E">
                <w:pPr>
                  <w:jc w:val="center"/>
                </w:pPr>
                <w:r>
                  <w:rPr>
                    <w:noProof/>
                    <w:sz w:val="48"/>
                    <w:szCs w:val="48"/>
                    <w:lang w:eastAsia="en-GB"/>
                  </w:rPr>
                  <w:drawing>
                    <wp:inline distT="0" distB="0" distL="0" distR="0" wp14:anchorId="2B9B44BA" wp14:editId="7EA86444">
                      <wp:extent cx="641985" cy="427990"/>
                      <wp:effectExtent l="0" t="0" r="5715" b="0"/>
                      <wp:docPr id="6" name="Picture 52" descr="Description: Description: Description: Description: 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Description: i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985" cy="42799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1D1B7699" wp14:editId="41A182A8">
                      <wp:extent cx="885057" cy="442719"/>
                      <wp:effectExtent l="0" t="0" r="0" b="0"/>
                      <wp:docPr id="14" name="Picture 14" descr="http://jotter2.files.cache.s3.amazonaws.com/sampled/540/SAMPLED_5629540_930_465_notbigg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tter2.files.cache.s3.amazonaws.com/sampled/540/SAMPLED_5629540_930_465_notbigger_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91" cy="442986"/>
                              </a:xfrm>
                              <a:prstGeom prst="rect">
                                <a:avLst/>
                              </a:prstGeom>
                              <a:noFill/>
                              <a:ln>
                                <a:noFill/>
                              </a:ln>
                            </pic:spPr>
                          </pic:pic>
                        </a:graphicData>
                      </a:graphic>
                    </wp:inline>
                  </w:drawing>
                </w:r>
              </w:p>
            </w:tc>
            <w:tc>
              <w:tcPr>
                <w:tcW w:w="1849" w:type="dxa"/>
              </w:tcPr>
              <w:p w:rsidR="009D360D" w:rsidRDefault="009D360D" w:rsidP="009C709E">
                <w:pPr>
                  <w:jc w:val="center"/>
                </w:pPr>
                <w:r>
                  <w:rPr>
                    <w:noProof/>
                    <w:lang w:eastAsia="en-GB"/>
                  </w:rPr>
                  <w:drawing>
                    <wp:inline distT="0" distB="0" distL="0" distR="0" wp14:anchorId="6C1E2DE9" wp14:editId="5CD43D67">
                      <wp:extent cx="492369" cy="492369"/>
                      <wp:effectExtent l="0" t="0" r="3175" b="3175"/>
                      <wp:docPr id="3" name="Picture 3" descr="http://www.weetonprimaryschool.ik.org/img/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tonprimaryschool.ik.org/img/OutstandingLogo08-09_RGB_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95" cy="492395"/>
                              </a:xfrm>
                              <a:prstGeom prst="rect">
                                <a:avLst/>
                              </a:prstGeom>
                              <a:noFill/>
                              <a:ln>
                                <a:noFill/>
                              </a:ln>
                            </pic:spPr>
                          </pic:pic>
                        </a:graphicData>
                      </a:graphic>
                    </wp:inline>
                  </w:drawing>
                </w:r>
              </w:p>
            </w:tc>
          </w:tr>
        </w:tbl>
        <w:p w:rsidR="001D1DC0" w:rsidRDefault="001D1DC0" w:rsidP="00D07D9D">
          <w:pPr>
            <w:pStyle w:val="Footer"/>
            <w:jc w:val="center"/>
          </w:pPr>
        </w:p>
      </w:tc>
    </w:tr>
  </w:tbl>
  <w:p w:rsidR="001D1DC0" w:rsidRPr="001D1DC0" w:rsidRDefault="001D1DC0" w:rsidP="001D1DC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D1" w:rsidRDefault="005C2ED1">
      <w:r>
        <w:separator/>
      </w:r>
    </w:p>
  </w:footnote>
  <w:footnote w:type="continuationSeparator" w:id="0">
    <w:p w:rsidR="005C2ED1" w:rsidRDefault="005C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4384" behindDoc="1" locked="0" layoutInCell="1" allowOverlap="1" wp14:anchorId="454294CE" wp14:editId="26537675">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467CF0BF" wp14:editId="422CA1A8">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F96684" w:rsidRPr="00E3232D" w:rsidRDefault="00F96684" w:rsidP="00E3232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7456" behindDoc="1" locked="0" layoutInCell="1" allowOverlap="1" wp14:anchorId="000618CE" wp14:editId="04F24898">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5DD793B5" wp14:editId="324A7FDC">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E3232D" w:rsidRDefault="00E3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rsidTr="00A448B6">
      <w:trPr>
        <w:trHeight w:val="2218"/>
      </w:trPr>
      <w:tc>
        <w:tcPr>
          <w:tcW w:w="1547" w:type="dxa"/>
          <w:vMerge w:val="restart"/>
        </w:tcPr>
        <w:p w:rsidR="00632684" w:rsidRDefault="008F547E" w:rsidP="00734EF1">
          <w:pPr>
            <w:pStyle w:val="Header"/>
          </w:pPr>
          <w:r>
            <w:rPr>
              <w:noProof/>
              <w:lang w:eastAsia="en-GB"/>
            </w:rPr>
            <w:drawing>
              <wp:inline distT="0" distB="0" distL="0" distR="0" wp14:anchorId="72B72F83" wp14:editId="78A69A0A">
                <wp:extent cx="950976" cy="107899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2A706FBD" wp14:editId="367B741C">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rsidTr="00A448B6">
      <w:trPr>
        <w:trHeight w:val="153"/>
      </w:trPr>
      <w:tc>
        <w:tcPr>
          <w:tcW w:w="1547" w:type="dxa"/>
          <w:vMerge/>
        </w:tcPr>
        <w:p w:rsidR="00632684" w:rsidRDefault="00632684" w:rsidP="00734EF1">
          <w:pPr>
            <w:pStyle w:val="Header"/>
          </w:pPr>
        </w:p>
      </w:tc>
      <w:tc>
        <w:tcPr>
          <w:tcW w:w="4468" w:type="dxa"/>
        </w:tcPr>
        <w:p w:rsidR="00632684" w:rsidRPr="00AC245B" w:rsidRDefault="00D56835" w:rsidP="00734EF1">
          <w:pPr>
            <w:pStyle w:val="Header"/>
            <w:tabs>
              <w:tab w:val="clear" w:pos="4153"/>
              <w:tab w:val="center" w:pos="5278"/>
            </w:tabs>
            <w:rPr>
              <w:rFonts w:ascii="Goudy Old Style" w:hAnsi="Goudy Old Style"/>
              <w:sz w:val="24"/>
              <w:szCs w:val="24"/>
            </w:rPr>
          </w:pPr>
          <w:proofErr w:type="spellStart"/>
          <w:r>
            <w:rPr>
              <w:rFonts w:ascii="Goudy Old Style" w:hAnsi="Goudy Old Style"/>
              <w:sz w:val="24"/>
              <w:szCs w:val="24"/>
            </w:rPr>
            <w:t>Headteacher</w:t>
          </w:r>
          <w:proofErr w:type="spellEnd"/>
          <w:r>
            <w:rPr>
              <w:rFonts w:ascii="Goudy Old Style" w:hAnsi="Goudy Old Style"/>
              <w:sz w:val="24"/>
              <w:szCs w:val="24"/>
            </w:rPr>
            <w:t>: Mrs C Crosse</w:t>
          </w:r>
          <w:r w:rsidR="00632684">
            <w:rPr>
              <w:rFonts w:ascii="Goudy Old Style" w:hAnsi="Goudy Old Style"/>
              <w:sz w:val="24"/>
              <w:szCs w:val="24"/>
            </w:rPr>
            <w:tab/>
          </w:r>
        </w:p>
      </w:tc>
      <w:tc>
        <w:tcPr>
          <w:tcW w:w="4835" w:type="dxa"/>
        </w:tcPr>
        <w:p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rsidR="00341AB7" w:rsidRPr="0031360F" w:rsidRDefault="00341AB7" w:rsidP="0034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716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02499"/>
    <w:rsid w:val="0000337E"/>
    <w:rsid w:val="0001742D"/>
    <w:rsid w:val="0004531D"/>
    <w:rsid w:val="00061947"/>
    <w:rsid w:val="000763B4"/>
    <w:rsid w:val="00081DD1"/>
    <w:rsid w:val="00086352"/>
    <w:rsid w:val="000A14C7"/>
    <w:rsid w:val="000A6384"/>
    <w:rsid w:val="000A7B7F"/>
    <w:rsid w:val="000C059D"/>
    <w:rsid w:val="000C6D56"/>
    <w:rsid w:val="000F476E"/>
    <w:rsid w:val="000F7DF2"/>
    <w:rsid w:val="001200BC"/>
    <w:rsid w:val="001216F8"/>
    <w:rsid w:val="00126ACD"/>
    <w:rsid w:val="001311AE"/>
    <w:rsid w:val="001455F3"/>
    <w:rsid w:val="0015612A"/>
    <w:rsid w:val="001649CD"/>
    <w:rsid w:val="00177C8C"/>
    <w:rsid w:val="00184046"/>
    <w:rsid w:val="001938A3"/>
    <w:rsid w:val="00194230"/>
    <w:rsid w:val="00196D67"/>
    <w:rsid w:val="001A12A8"/>
    <w:rsid w:val="001A7DE6"/>
    <w:rsid w:val="001B3460"/>
    <w:rsid w:val="001D1DC0"/>
    <w:rsid w:val="001D5A98"/>
    <w:rsid w:val="001E7DEA"/>
    <w:rsid w:val="001F1DC7"/>
    <w:rsid w:val="002329DE"/>
    <w:rsid w:val="002334BE"/>
    <w:rsid w:val="002438E2"/>
    <w:rsid w:val="00247435"/>
    <w:rsid w:val="00254261"/>
    <w:rsid w:val="00281BCD"/>
    <w:rsid w:val="00283867"/>
    <w:rsid w:val="0028386D"/>
    <w:rsid w:val="002C0014"/>
    <w:rsid w:val="002E7154"/>
    <w:rsid w:val="002F1F3E"/>
    <w:rsid w:val="0031360F"/>
    <w:rsid w:val="00320A26"/>
    <w:rsid w:val="003417BC"/>
    <w:rsid w:val="00341AB7"/>
    <w:rsid w:val="00346E88"/>
    <w:rsid w:val="00352D35"/>
    <w:rsid w:val="00377247"/>
    <w:rsid w:val="00384F2B"/>
    <w:rsid w:val="003A1BB0"/>
    <w:rsid w:val="003A3EC1"/>
    <w:rsid w:val="003B018F"/>
    <w:rsid w:val="003D63AC"/>
    <w:rsid w:val="003F50A6"/>
    <w:rsid w:val="003F6881"/>
    <w:rsid w:val="00403C17"/>
    <w:rsid w:val="004149EF"/>
    <w:rsid w:val="0042093D"/>
    <w:rsid w:val="00422AA9"/>
    <w:rsid w:val="0045370D"/>
    <w:rsid w:val="00461AD5"/>
    <w:rsid w:val="00463009"/>
    <w:rsid w:val="00467135"/>
    <w:rsid w:val="0047674C"/>
    <w:rsid w:val="0049602E"/>
    <w:rsid w:val="004A3DAA"/>
    <w:rsid w:val="004B2CB4"/>
    <w:rsid w:val="004B3899"/>
    <w:rsid w:val="004D455C"/>
    <w:rsid w:val="004D6E54"/>
    <w:rsid w:val="004F44D7"/>
    <w:rsid w:val="004F6F84"/>
    <w:rsid w:val="00517432"/>
    <w:rsid w:val="005210B6"/>
    <w:rsid w:val="00522D51"/>
    <w:rsid w:val="005333A2"/>
    <w:rsid w:val="005361B6"/>
    <w:rsid w:val="0055340D"/>
    <w:rsid w:val="00554F69"/>
    <w:rsid w:val="00557027"/>
    <w:rsid w:val="0056345B"/>
    <w:rsid w:val="00575CD5"/>
    <w:rsid w:val="00583619"/>
    <w:rsid w:val="00590BD7"/>
    <w:rsid w:val="005A11A5"/>
    <w:rsid w:val="005A232D"/>
    <w:rsid w:val="005A443A"/>
    <w:rsid w:val="005A4B2F"/>
    <w:rsid w:val="005A66FC"/>
    <w:rsid w:val="005A7B6B"/>
    <w:rsid w:val="005C2ED1"/>
    <w:rsid w:val="005C4237"/>
    <w:rsid w:val="005E66F3"/>
    <w:rsid w:val="005F64AF"/>
    <w:rsid w:val="00612F3D"/>
    <w:rsid w:val="00632684"/>
    <w:rsid w:val="00637AEF"/>
    <w:rsid w:val="00645915"/>
    <w:rsid w:val="00656FFB"/>
    <w:rsid w:val="0067753E"/>
    <w:rsid w:val="00693664"/>
    <w:rsid w:val="0069410A"/>
    <w:rsid w:val="00696B75"/>
    <w:rsid w:val="006A2699"/>
    <w:rsid w:val="006A54F2"/>
    <w:rsid w:val="006A5DAE"/>
    <w:rsid w:val="006B15D0"/>
    <w:rsid w:val="006B5983"/>
    <w:rsid w:val="006C658C"/>
    <w:rsid w:val="006D7E56"/>
    <w:rsid w:val="006E1A88"/>
    <w:rsid w:val="006F60A0"/>
    <w:rsid w:val="00725EDD"/>
    <w:rsid w:val="007275ED"/>
    <w:rsid w:val="0073414F"/>
    <w:rsid w:val="00734EF1"/>
    <w:rsid w:val="0073566D"/>
    <w:rsid w:val="007374B0"/>
    <w:rsid w:val="00750FDA"/>
    <w:rsid w:val="00755F6D"/>
    <w:rsid w:val="007862D4"/>
    <w:rsid w:val="007B7540"/>
    <w:rsid w:val="007D1667"/>
    <w:rsid w:val="007E6E18"/>
    <w:rsid w:val="00800836"/>
    <w:rsid w:val="00806195"/>
    <w:rsid w:val="00815EE2"/>
    <w:rsid w:val="008339EB"/>
    <w:rsid w:val="00835645"/>
    <w:rsid w:val="0084690E"/>
    <w:rsid w:val="00850C55"/>
    <w:rsid w:val="00864BFA"/>
    <w:rsid w:val="00866D7E"/>
    <w:rsid w:val="00873049"/>
    <w:rsid w:val="00880196"/>
    <w:rsid w:val="008A2A30"/>
    <w:rsid w:val="008B797D"/>
    <w:rsid w:val="008C32F8"/>
    <w:rsid w:val="008C580F"/>
    <w:rsid w:val="008C6D4F"/>
    <w:rsid w:val="008E3026"/>
    <w:rsid w:val="008E5C9A"/>
    <w:rsid w:val="008E7353"/>
    <w:rsid w:val="008F547E"/>
    <w:rsid w:val="008F7EC4"/>
    <w:rsid w:val="009046F7"/>
    <w:rsid w:val="0092305E"/>
    <w:rsid w:val="00923C67"/>
    <w:rsid w:val="009260E5"/>
    <w:rsid w:val="00926293"/>
    <w:rsid w:val="00926558"/>
    <w:rsid w:val="00963D7C"/>
    <w:rsid w:val="009778D2"/>
    <w:rsid w:val="00980C04"/>
    <w:rsid w:val="009A2EC9"/>
    <w:rsid w:val="009A67D4"/>
    <w:rsid w:val="009A7174"/>
    <w:rsid w:val="009C0400"/>
    <w:rsid w:val="009C5354"/>
    <w:rsid w:val="009D360D"/>
    <w:rsid w:val="009D3618"/>
    <w:rsid w:val="009E68AC"/>
    <w:rsid w:val="00A16934"/>
    <w:rsid w:val="00A22D1A"/>
    <w:rsid w:val="00A37983"/>
    <w:rsid w:val="00A40B32"/>
    <w:rsid w:val="00A448B6"/>
    <w:rsid w:val="00A50A8D"/>
    <w:rsid w:val="00A50B7F"/>
    <w:rsid w:val="00A62537"/>
    <w:rsid w:val="00A87745"/>
    <w:rsid w:val="00A91831"/>
    <w:rsid w:val="00A91DEF"/>
    <w:rsid w:val="00AB126D"/>
    <w:rsid w:val="00AB2622"/>
    <w:rsid w:val="00AB5D94"/>
    <w:rsid w:val="00AC0267"/>
    <w:rsid w:val="00AC1A80"/>
    <w:rsid w:val="00AC245B"/>
    <w:rsid w:val="00AC78BF"/>
    <w:rsid w:val="00AC7C12"/>
    <w:rsid w:val="00AD0D78"/>
    <w:rsid w:val="00AD49EE"/>
    <w:rsid w:val="00AE389E"/>
    <w:rsid w:val="00AE3CA2"/>
    <w:rsid w:val="00AF1238"/>
    <w:rsid w:val="00B16415"/>
    <w:rsid w:val="00B35380"/>
    <w:rsid w:val="00B54A70"/>
    <w:rsid w:val="00B56AE5"/>
    <w:rsid w:val="00B56C89"/>
    <w:rsid w:val="00B748A7"/>
    <w:rsid w:val="00B765D2"/>
    <w:rsid w:val="00B918EB"/>
    <w:rsid w:val="00B91D43"/>
    <w:rsid w:val="00B92479"/>
    <w:rsid w:val="00BA385F"/>
    <w:rsid w:val="00BB4039"/>
    <w:rsid w:val="00BC3BBA"/>
    <w:rsid w:val="00BD1032"/>
    <w:rsid w:val="00BD5585"/>
    <w:rsid w:val="00BE3FD4"/>
    <w:rsid w:val="00BE5ABF"/>
    <w:rsid w:val="00BE650D"/>
    <w:rsid w:val="00BF5C68"/>
    <w:rsid w:val="00C245D8"/>
    <w:rsid w:val="00C24AF5"/>
    <w:rsid w:val="00C24EA9"/>
    <w:rsid w:val="00C3454B"/>
    <w:rsid w:val="00C51CFE"/>
    <w:rsid w:val="00C57DEA"/>
    <w:rsid w:val="00C85656"/>
    <w:rsid w:val="00C86CA1"/>
    <w:rsid w:val="00CA1106"/>
    <w:rsid w:val="00CA26B1"/>
    <w:rsid w:val="00CA4163"/>
    <w:rsid w:val="00CA7437"/>
    <w:rsid w:val="00CB643F"/>
    <w:rsid w:val="00CC2435"/>
    <w:rsid w:val="00CE34CC"/>
    <w:rsid w:val="00CE52D7"/>
    <w:rsid w:val="00CF0C5A"/>
    <w:rsid w:val="00CF21CE"/>
    <w:rsid w:val="00CF2749"/>
    <w:rsid w:val="00CF4AE1"/>
    <w:rsid w:val="00D02940"/>
    <w:rsid w:val="00D07D9D"/>
    <w:rsid w:val="00D10515"/>
    <w:rsid w:val="00D13210"/>
    <w:rsid w:val="00D16336"/>
    <w:rsid w:val="00D35A50"/>
    <w:rsid w:val="00D426E9"/>
    <w:rsid w:val="00D53FC4"/>
    <w:rsid w:val="00D56835"/>
    <w:rsid w:val="00D7356D"/>
    <w:rsid w:val="00D73665"/>
    <w:rsid w:val="00D8371E"/>
    <w:rsid w:val="00D95590"/>
    <w:rsid w:val="00DA5672"/>
    <w:rsid w:val="00DB2FFF"/>
    <w:rsid w:val="00DE5556"/>
    <w:rsid w:val="00DE69BC"/>
    <w:rsid w:val="00E14286"/>
    <w:rsid w:val="00E27AAB"/>
    <w:rsid w:val="00E3232D"/>
    <w:rsid w:val="00E46374"/>
    <w:rsid w:val="00E51CF7"/>
    <w:rsid w:val="00E74136"/>
    <w:rsid w:val="00EF2A52"/>
    <w:rsid w:val="00F11638"/>
    <w:rsid w:val="00F222FC"/>
    <w:rsid w:val="00F30F0D"/>
    <w:rsid w:val="00F5339F"/>
    <w:rsid w:val="00F545AC"/>
    <w:rsid w:val="00F54C1B"/>
    <w:rsid w:val="00F62DEA"/>
    <w:rsid w:val="00F648B5"/>
    <w:rsid w:val="00F8159B"/>
    <w:rsid w:val="00F83148"/>
    <w:rsid w:val="00F9338C"/>
    <w:rsid w:val="00F96684"/>
    <w:rsid w:val="00FA7E54"/>
    <w:rsid w:val="00FD4125"/>
    <w:rsid w:val="00FE100B"/>
    <w:rsid w:val="00FF289C"/>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50"/>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A50"/>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1416589446">
      <w:bodyDiv w:val="1"/>
      <w:marLeft w:val="0"/>
      <w:marRight w:val="0"/>
      <w:marTop w:val="0"/>
      <w:marBottom w:val="0"/>
      <w:divBdr>
        <w:top w:val="none" w:sz="0" w:space="0" w:color="auto"/>
        <w:left w:val="none" w:sz="0" w:space="0" w:color="auto"/>
        <w:bottom w:val="none" w:sz="0" w:space="0" w:color="auto"/>
        <w:right w:val="none" w:sz="0" w:space="0" w:color="auto"/>
      </w:divBdr>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image" Target="media/image11.gif"/><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5CBF-D018-44E8-A7C9-14238371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3779</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Charlotte Crosse</cp:lastModifiedBy>
  <cp:revision>2</cp:revision>
  <cp:lastPrinted>2018-06-14T07:13:00Z</cp:lastPrinted>
  <dcterms:created xsi:type="dcterms:W3CDTF">2018-12-19T18:13:00Z</dcterms:created>
  <dcterms:modified xsi:type="dcterms:W3CDTF">2018-12-19T18:13:00Z</dcterms:modified>
</cp:coreProperties>
</file>